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107C" w14:textId="00170056" w:rsidR="00B42E27" w:rsidRPr="00B42E2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ЛОЯЛЬНОСТИ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D5B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32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0431E4" w:rsidRDefault="003626AF" w:rsidP="000431E4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 ОБЩАЯ ИНФОРМАЦИЯ</w:t>
      </w:r>
      <w:r w:rsidRPr="00371322">
        <w:rPr>
          <w:rFonts w:ascii="Times New Roman" w:hAnsi="Times New Roman" w:cs="Times New Roman"/>
          <w:b/>
          <w:sz w:val="20"/>
          <w:szCs w:val="20"/>
        </w:rPr>
        <w:br/>
        <w:t>1.1. Порядок участия в конкурсе</w:t>
      </w:r>
    </w:p>
    <w:p w14:paraId="54E6BDC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3BBDEAED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Для регистрации в конкурсе Вам необходимо оплатить регистрационный взнос и прислать заполненную заявку в электронном виде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9A112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8CA42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258D1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Любой проект может быть номинирован на любое количество номинаций. </w:t>
      </w:r>
    </w:p>
    <w:p w14:paraId="69D833DE" w14:textId="027DF7C5" w:rsidR="00CA4FFD" w:rsidRPr="00371322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подачу проекта на номинацию участник оплачивает регистрационный взнос. Размер регистрационного взноса кратен кол</w:t>
      </w:r>
      <w:r w:rsidR="00AA5DE0">
        <w:rPr>
          <w:rFonts w:ascii="Times New Roman" w:hAnsi="Times New Roman" w:cs="Times New Roman"/>
          <w:sz w:val="20"/>
          <w:szCs w:val="20"/>
        </w:rPr>
        <w:t>ичеству номинаций на которые проект выдвигается.</w:t>
      </w:r>
      <w:r w:rsidR="00CA4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4D100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6627073B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02004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13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02004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августа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20</w:t>
      </w:r>
      <w:r w:rsidR="006D5B6D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3216EB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Default="00A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0FFD660" w14:textId="195D4F5F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371322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371322" w14:paraId="2B62EAC7" w14:textId="77777777" w:rsidTr="00DB2712">
        <w:tc>
          <w:tcPr>
            <w:tcW w:w="4928" w:type="dxa"/>
          </w:tcPr>
          <w:p w14:paraId="0D42C76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8FA002A" w14:textId="77777777" w:rsidTr="00DB2712">
        <w:tc>
          <w:tcPr>
            <w:tcW w:w="4928" w:type="dxa"/>
          </w:tcPr>
          <w:p w14:paraId="0CD5AAF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5AA924D" w14:textId="77777777" w:rsidTr="00DB2712">
        <w:tc>
          <w:tcPr>
            <w:tcW w:w="4928" w:type="dxa"/>
          </w:tcPr>
          <w:p w14:paraId="19E509D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FC6FFA7" w14:textId="77777777" w:rsidTr="00DB2712">
        <w:tc>
          <w:tcPr>
            <w:tcW w:w="4928" w:type="dxa"/>
          </w:tcPr>
          <w:p w14:paraId="6BBB7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089596C" w14:textId="77777777" w:rsidTr="00DB2712">
        <w:tc>
          <w:tcPr>
            <w:tcW w:w="4928" w:type="dxa"/>
          </w:tcPr>
          <w:p w14:paraId="504A7BA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371322" w14:paraId="38342825" w14:textId="77777777" w:rsidTr="00DB2712">
        <w:tc>
          <w:tcPr>
            <w:tcW w:w="4928" w:type="dxa"/>
          </w:tcPr>
          <w:p w14:paraId="1D55BB2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6E8967" w14:textId="77777777" w:rsidTr="00DB2712">
        <w:tc>
          <w:tcPr>
            <w:tcW w:w="4928" w:type="dxa"/>
          </w:tcPr>
          <w:p w14:paraId="43F4E87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ABBC6A7" w14:textId="77777777" w:rsidTr="00DB2712">
        <w:tc>
          <w:tcPr>
            <w:tcW w:w="4928" w:type="dxa"/>
          </w:tcPr>
          <w:p w14:paraId="229A110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2174BA4" w14:textId="77777777" w:rsidTr="00DB2712">
        <w:tc>
          <w:tcPr>
            <w:tcW w:w="4928" w:type="dxa"/>
          </w:tcPr>
          <w:p w14:paraId="30C0AA6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55A6233" w14:textId="77777777" w:rsidTr="00DB2712">
        <w:tc>
          <w:tcPr>
            <w:tcW w:w="4928" w:type="dxa"/>
          </w:tcPr>
          <w:p w14:paraId="02BDD26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371322" w14:paraId="054B95CB" w14:textId="77777777" w:rsidTr="00DB2712">
        <w:tc>
          <w:tcPr>
            <w:tcW w:w="4928" w:type="dxa"/>
          </w:tcPr>
          <w:p w14:paraId="3B8654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D5D22E" w14:textId="77777777" w:rsidTr="00DB2712">
        <w:tc>
          <w:tcPr>
            <w:tcW w:w="4928" w:type="dxa"/>
          </w:tcPr>
          <w:p w14:paraId="3FBE2D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101D33D" w14:textId="77777777" w:rsidTr="00DB2712">
        <w:tc>
          <w:tcPr>
            <w:tcW w:w="4928" w:type="dxa"/>
          </w:tcPr>
          <w:p w14:paraId="12ED11B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2A64E21" w14:textId="77777777" w:rsidTr="00DB2712">
        <w:tc>
          <w:tcPr>
            <w:tcW w:w="4928" w:type="dxa"/>
          </w:tcPr>
          <w:p w14:paraId="1E11C71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C9EA06F" w14:textId="77777777" w:rsidTr="00DB2712">
        <w:tc>
          <w:tcPr>
            <w:tcW w:w="4928" w:type="dxa"/>
          </w:tcPr>
          <w:p w14:paraId="111000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477F782" w14:textId="77777777" w:rsidTr="00DB2712">
        <w:tc>
          <w:tcPr>
            <w:tcW w:w="4928" w:type="dxa"/>
          </w:tcPr>
          <w:p w14:paraId="6C7DAB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81043E9" w14:textId="77777777" w:rsidTr="00DB2712">
        <w:tc>
          <w:tcPr>
            <w:tcW w:w="4928" w:type="dxa"/>
          </w:tcPr>
          <w:p w14:paraId="695F31D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2E02F8E" w14:textId="77777777" w:rsidTr="00DB2712">
        <w:tc>
          <w:tcPr>
            <w:tcW w:w="4928" w:type="dxa"/>
          </w:tcPr>
          <w:p w14:paraId="030A1F6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641DA6B" w14:textId="77777777" w:rsidTr="001F4467">
        <w:tc>
          <w:tcPr>
            <w:tcW w:w="9322" w:type="dxa"/>
            <w:gridSpan w:val="2"/>
          </w:tcPr>
          <w:p w14:paraId="6D8D0691" w14:textId="3C766B91" w:rsidR="003626AF" w:rsidRPr="00053182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1.2.4. Планируют ли представители Вашей компании принять участие</w:t>
            </w:r>
            <w:r w:rsidR="00A3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B7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качестве делегатов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</w:rPr>
              <w:t xml:space="preserve">ежегодном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(Москва, 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706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1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06EA"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я 202</w:t>
            </w:r>
            <w:r w:rsidR="00321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года)?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(отметьте “x” в правой колонке)</w:t>
            </w:r>
          </w:p>
        </w:tc>
      </w:tr>
      <w:tr w:rsidR="003626AF" w:rsidRPr="00371322" w14:paraId="31087F30" w14:textId="77777777" w:rsidTr="00DB2712">
        <w:tc>
          <w:tcPr>
            <w:tcW w:w="4928" w:type="dxa"/>
          </w:tcPr>
          <w:p w14:paraId="37652173" w14:textId="043443BD" w:rsidR="003626AF" w:rsidRPr="00371322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Нас и</w:t>
            </w:r>
            <w:r w:rsidR="00C6023A"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нтересует </w:t>
            </w:r>
            <w:r w:rsidR="00B706EA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="00C6023A"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егатских пакетов на мероприятие. (Примечание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6E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форуме бесплатное. Номинантам конкурса по их желанию </w:t>
            </w:r>
            <w:r w:rsidR="00B70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бесплатный спикер-слот в программе форума для презентации проекта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3DC105C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EC23798" w14:textId="77777777" w:rsidTr="00DB2712">
        <w:tc>
          <w:tcPr>
            <w:tcW w:w="4928" w:type="dxa"/>
          </w:tcPr>
          <w:p w14:paraId="2E0415A0" w14:textId="2A4CE80B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44CBD5B" w14:textId="77777777" w:rsidTr="00DB2712">
        <w:tc>
          <w:tcPr>
            <w:tcW w:w="4928" w:type="dxa"/>
          </w:tcPr>
          <w:p w14:paraId="010D4A71" w14:textId="32B855BA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ОЗМОЖНО</w:t>
            </w:r>
            <w:r w:rsidR="003B44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91290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1A1B9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1.3. Конфиденциальность</w:t>
      </w:r>
    </w:p>
    <w:p w14:paraId="76A164A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504"/>
      </w:tblGrid>
      <w:tr w:rsidR="003626AF" w:rsidRPr="00371322" w14:paraId="61F344D0" w14:textId="77777777" w:rsidTr="00DB2712">
        <w:tc>
          <w:tcPr>
            <w:tcW w:w="4928" w:type="dxa"/>
          </w:tcPr>
          <w:p w14:paraId="289FD4C8" w14:textId="01103E8D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</w:tcPr>
          <w:p w14:paraId="16B2BC6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15DC0F9" w14:textId="77777777" w:rsidTr="00DB2712">
        <w:tc>
          <w:tcPr>
            <w:tcW w:w="4928" w:type="dxa"/>
          </w:tcPr>
          <w:p w14:paraId="4CA3C7A3" w14:textId="2CE29C76" w:rsidR="003626AF" w:rsidRPr="00371322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FDE595" w14:textId="77777777" w:rsidTr="00DB2712">
        <w:tc>
          <w:tcPr>
            <w:tcW w:w="4928" w:type="dxa"/>
          </w:tcPr>
          <w:p w14:paraId="54C0D923" w14:textId="0F5B126A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84DD617" w14:textId="77777777" w:rsidTr="00DB2712">
        <w:tc>
          <w:tcPr>
            <w:tcW w:w="4928" w:type="dxa"/>
          </w:tcPr>
          <w:p w14:paraId="4F3D100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0D3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5ECA9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CE06AF" w14:textId="2560ACA3" w:rsidR="003626AF" w:rsidRPr="0025350E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371322" w14:paraId="4AFA8D2D" w14:textId="77777777" w:rsidTr="00DB2712">
        <w:tc>
          <w:tcPr>
            <w:tcW w:w="4928" w:type="dxa"/>
          </w:tcPr>
          <w:p w14:paraId="4CE36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AFEC979" w14:textId="77777777" w:rsidTr="00DB2712">
        <w:tc>
          <w:tcPr>
            <w:tcW w:w="4928" w:type="dxa"/>
          </w:tcPr>
          <w:p w14:paraId="0906E05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2.2. 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9A16949" w14:textId="77777777" w:rsidTr="00DB2712">
        <w:tc>
          <w:tcPr>
            <w:tcW w:w="4928" w:type="dxa"/>
          </w:tcPr>
          <w:p w14:paraId="1B841A8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C13D584" w14:textId="77777777" w:rsidTr="00DB2712">
        <w:tc>
          <w:tcPr>
            <w:tcW w:w="4928" w:type="dxa"/>
          </w:tcPr>
          <w:p w14:paraId="0050E8E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70E0E3C" w14:textId="77777777" w:rsidTr="00DB2712">
        <w:tc>
          <w:tcPr>
            <w:tcW w:w="4928" w:type="dxa"/>
          </w:tcPr>
          <w:p w14:paraId="0FF2E55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5FE8B5" w14:textId="77777777" w:rsidTr="00DB2712">
        <w:tc>
          <w:tcPr>
            <w:tcW w:w="4928" w:type="dxa"/>
          </w:tcPr>
          <w:p w14:paraId="4144C1E1" w14:textId="726A3E65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2.6. Укажите годовой маркетинговый бюджет компании (в % от выручки компании)</w:t>
            </w:r>
            <w:r w:rsidR="00CB0B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731079F" w14:textId="77777777" w:rsidTr="00DB2712">
        <w:tc>
          <w:tcPr>
            <w:tcW w:w="4928" w:type="dxa"/>
          </w:tcPr>
          <w:p w14:paraId="716F415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E5686FE" w14:textId="77777777" w:rsidTr="00DB2712">
        <w:tc>
          <w:tcPr>
            <w:tcW w:w="4928" w:type="dxa"/>
          </w:tcPr>
          <w:p w14:paraId="1EFE32D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0D63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________да                       ________нет</w:t>
            </w:r>
          </w:p>
        </w:tc>
      </w:tr>
      <w:tr w:rsidR="003626AF" w:rsidRPr="00371322" w14:paraId="49B12D27" w14:textId="77777777" w:rsidTr="00DB2712">
        <w:tc>
          <w:tcPr>
            <w:tcW w:w="4928" w:type="dxa"/>
          </w:tcPr>
          <w:p w14:paraId="0885B31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E4018A" w14:textId="77777777" w:rsidTr="00DB2712">
        <w:tc>
          <w:tcPr>
            <w:tcW w:w="4928" w:type="dxa"/>
          </w:tcPr>
          <w:p w14:paraId="2D1E0F0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EDAB" w14:textId="590955EF" w:rsidR="003626AF" w:rsidRPr="001B60EE" w:rsidRDefault="00CB0BDE" w:rsidP="003626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60EE">
        <w:rPr>
          <w:rFonts w:ascii="Times New Roman" w:hAnsi="Times New Roman" w:cs="Times New Roman"/>
          <w:i/>
          <w:sz w:val="20"/>
          <w:szCs w:val="20"/>
        </w:rPr>
        <w:t>*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60EE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0D1889">
        <w:rPr>
          <w:rFonts w:ascii="Times New Roman" w:hAnsi="Times New Roman" w:cs="Times New Roman"/>
          <w:i/>
          <w:sz w:val="20"/>
          <w:szCs w:val="20"/>
        </w:rPr>
        <w:t>:</w:t>
      </w:r>
      <w:r w:rsidRPr="001B60EE">
        <w:rPr>
          <w:rFonts w:ascii="Times New Roman" w:hAnsi="Times New Roman" w:cs="Times New Roman"/>
          <w:i/>
          <w:sz w:val="20"/>
          <w:szCs w:val="20"/>
        </w:rPr>
        <w:t xml:space="preserve"> Пункты 2.6, 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>2.7, 2.9 не являются обязательными к заполнению!</w:t>
      </w:r>
    </w:p>
    <w:p w14:paraId="63790490" w14:textId="0BD5B18E" w:rsidR="003626AF" w:rsidRPr="00316B4C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3626AF" w:rsidRPr="00371322" w14:paraId="2B8AF40B" w14:textId="77777777" w:rsidTr="00DB2712">
        <w:tc>
          <w:tcPr>
            <w:tcW w:w="4928" w:type="dxa"/>
          </w:tcPr>
          <w:p w14:paraId="34B0FDE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4C80AA7E" w14:textId="77777777" w:rsidTr="00DB2712">
        <w:tc>
          <w:tcPr>
            <w:tcW w:w="4928" w:type="dxa"/>
          </w:tcPr>
          <w:p w14:paraId="0CC1096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EED084C" w14:textId="77777777" w:rsidTr="00DB2712">
        <w:tc>
          <w:tcPr>
            <w:tcW w:w="4928" w:type="dxa"/>
          </w:tcPr>
          <w:p w14:paraId="7F19873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3.3. Укажите дату представления проекта / программы лояльности /  инициативы / инновации /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7A49FC8" w14:textId="77777777" w:rsidTr="00DB2712">
        <w:tc>
          <w:tcPr>
            <w:tcW w:w="4928" w:type="dxa"/>
          </w:tcPr>
          <w:p w14:paraId="4664315D" w14:textId="0847F3DB" w:rsidR="003626AF" w:rsidRPr="00371322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3.4. В случае существенных изменений в проекте / программе лояльности </w:t>
            </w:r>
            <w:proofErr w:type="gram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/  инициативе</w:t>
            </w:r>
            <w:proofErr w:type="gram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/ инновации / сервисе / продукте / решен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ии, имевших место в течение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CD2E747" w14:textId="77777777" w:rsidTr="00DB2712">
        <w:tc>
          <w:tcPr>
            <w:tcW w:w="4928" w:type="dxa"/>
          </w:tcPr>
          <w:p w14:paraId="41929F16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F287851" w14:textId="4E76D183" w:rsidR="003A5320" w:rsidRDefault="003A5320" w:rsidP="003A53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 w:rsidR="00BA3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Выбор жюри</w:t>
            </w:r>
          </w:p>
          <w:p w14:paraId="2BEFD0B3" w14:textId="7D4F312E" w:rsidR="00BA3252" w:rsidRPr="00BA3252" w:rsidRDefault="00BA3252" w:rsidP="00BA32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Открытое голосование</w:t>
            </w:r>
          </w:p>
          <w:p w14:paraId="6E9C8DE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финансовых институтов</w:t>
            </w:r>
          </w:p>
          <w:p w14:paraId="06FD700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телекоммуникационной компании</w:t>
            </w:r>
          </w:p>
          <w:p w14:paraId="43C069F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продуктового ритейлера</w:t>
            </w:r>
          </w:p>
          <w:p w14:paraId="47AE920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непродуктового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ритейлера</w:t>
            </w:r>
          </w:p>
          <w:p w14:paraId="42CEBD97" w14:textId="5601DE51" w:rsidR="00B27E6D" w:rsidRPr="00371322" w:rsidRDefault="00B27E6D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аптечной сети</w:t>
            </w:r>
          </w:p>
          <w:p w14:paraId="0F26150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транспортной компании</w:t>
            </w:r>
          </w:p>
          <w:p w14:paraId="4302782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туристической компании</w:t>
            </w:r>
          </w:p>
          <w:p w14:paraId="50C74CC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индустрии развлечений</w:t>
            </w:r>
          </w:p>
          <w:p w14:paraId="08D83586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HoReCa</w:t>
            </w:r>
          </w:p>
          <w:p w14:paraId="698A0C00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сфере услуг</w:t>
            </w:r>
          </w:p>
          <w:p w14:paraId="6FFB504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(Интернет-торговля)</w:t>
            </w:r>
          </w:p>
          <w:p w14:paraId="1743FD2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коалиционная программа лояльности</w:t>
            </w:r>
          </w:p>
          <w:p w14:paraId="2652912A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B2B</w:t>
            </w:r>
          </w:p>
          <w:p w14:paraId="4897B83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FMCG брэнда</w:t>
            </w:r>
          </w:p>
          <w:p w14:paraId="7F84275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ТРЦ</w:t>
            </w:r>
          </w:p>
          <w:p w14:paraId="0BE7433A" w14:textId="4B62D939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сети АЗС</w:t>
            </w:r>
          </w:p>
          <w:p w14:paraId="2A34302F" w14:textId="6254126B" w:rsidR="003216EB" w:rsidRPr="003216EB" w:rsidRDefault="003216EB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Лучший проект по формированию эмоциональной связи между брендом компании и клиентом</w:t>
            </w:r>
          </w:p>
          <w:p w14:paraId="420AC822" w14:textId="0238D54F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“Старт года” – лучший новый проект в области маркетинга лояльности</w:t>
            </w:r>
          </w:p>
          <w:p w14:paraId="32ACA5CE" w14:textId="17F3BD49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Инновация года / Старт-ап года – технологический прорыв года в области маркетинга лояльности</w:t>
            </w:r>
          </w:p>
          <w:p w14:paraId="7CB15935" w14:textId="0C0EFFBA" w:rsidR="00F045EB" w:rsidRPr="00371322" w:rsidRDefault="00F045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Эко-проект года – лучшая инициатива в области защиты экологии, реализованная в программе лояльности</w:t>
            </w:r>
          </w:p>
          <w:p w14:paraId="2461A76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Лучшая программа лояльности с использованием пластиковых карт</w:t>
            </w:r>
          </w:p>
          <w:p w14:paraId="5160E766" w14:textId="37374511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 w:rsidR="008F5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мобильная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</w:p>
          <w:p w14:paraId="0D9A15F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купонная программа лояльности</w:t>
            </w:r>
          </w:p>
          <w:p w14:paraId="1C9B32D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краткосрочная программа лояльности</w:t>
            </w:r>
          </w:p>
          <w:p w14:paraId="51B28889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программа лояльности</w:t>
            </w:r>
          </w:p>
          <w:p w14:paraId="492CC051" w14:textId="33F59B7F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жюри)</w:t>
            </w:r>
          </w:p>
          <w:p w14:paraId="54DAC761" w14:textId="106E2BC5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ткрытое голосование)</w:t>
            </w:r>
          </w:p>
          <w:p w14:paraId="681FB9EA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продуктовый ритейл)</w:t>
            </w:r>
          </w:p>
          <w:p w14:paraId="242C3282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(банк / </w:t>
            </w:r>
            <w:proofErr w:type="spellStart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непродуктовый</w:t>
            </w:r>
            <w:proofErr w:type="spellEnd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ритейл)</w:t>
            </w:r>
          </w:p>
          <w:p w14:paraId="4E9A594D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ТРЦ)</w:t>
            </w:r>
          </w:p>
          <w:p w14:paraId="1260C208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авиакомпания)</w:t>
            </w:r>
          </w:p>
          <w:p w14:paraId="25006554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туризм)</w:t>
            </w:r>
          </w:p>
          <w:p w14:paraId="1B3C18BE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АЗС)</w:t>
            </w:r>
          </w:p>
          <w:p w14:paraId="055CBC5A" w14:textId="26E24BBD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игровая индустрия)</w:t>
            </w:r>
          </w:p>
          <w:p w14:paraId="08FB3F0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Геймификация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лучшая программа лояльности с использованием игровых техник</w:t>
            </w:r>
          </w:p>
          <w:p w14:paraId="29AE856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лучший каталог вознаграждений</w:t>
            </w:r>
          </w:p>
          <w:p w14:paraId="273FA1CC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4F2ED47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CRM в программе лояльности</w:t>
            </w:r>
          </w:p>
          <w:p w14:paraId="529AC74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аналитики в программе лояльности</w:t>
            </w:r>
          </w:p>
          <w:p w14:paraId="16DAEE85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социальных медиа в программе лояльности</w:t>
            </w:r>
          </w:p>
          <w:p w14:paraId="67FD18F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632459C1" w14:textId="1FE68621" w:rsidR="00EC10EB" w:rsidRPr="00371322" w:rsidRDefault="00EC10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мобильных технологий</w:t>
            </w:r>
          </w:p>
          <w:p w14:paraId="73B4965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рекламная кампания по продвижению программы лояльности</w:t>
            </w:r>
          </w:p>
          <w:p w14:paraId="71F8B882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маркетинговая кампания, реализованная в рамках программы лояльности</w:t>
            </w:r>
          </w:p>
          <w:p w14:paraId="6DCB4DE2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Сервис года – за лучшую систему поддержки участников программы лояльности</w:t>
            </w:r>
          </w:p>
          <w:p w14:paraId="5E615CCA" w14:textId="77777777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Команда года</w:t>
            </w:r>
          </w:p>
          <w:p w14:paraId="58319363" w14:textId="4757CE52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 года – личная номинация для лучшего специалиста в области маркетинга лояльности </w:t>
            </w:r>
          </w:p>
          <w:p w14:paraId="190607B6" w14:textId="10D8F0BA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Персона года – выбор жюри</w:t>
            </w:r>
          </w:p>
          <w:p w14:paraId="2B77BE48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года</w:t>
            </w:r>
          </w:p>
          <w:p w14:paraId="2BCB8847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премия за лучшее программное обеспечение (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CRM&amp;Loyalty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для реализации программы лояльности</w:t>
            </w:r>
          </w:p>
          <w:p w14:paraId="2861E6AD" w14:textId="3A37E782" w:rsidR="003626AF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Интегратор года – за лучшее внедрение программы лояльности на стороне заказчика</w:t>
            </w:r>
          </w:p>
          <w:p w14:paraId="53A51CD5" w14:textId="77777777" w:rsidR="00B912FE" w:rsidRDefault="00B912FE" w:rsidP="00B912F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2AE27" w14:textId="77777777" w:rsidR="002163F7" w:rsidRDefault="002163F7" w:rsidP="00216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Региональные премии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07BAFC1" w14:textId="6A377DDA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CEA)</w:t>
            </w:r>
          </w:p>
          <w:p w14:paraId="441244A6" w14:textId="18A95095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MEA)</w:t>
            </w:r>
          </w:p>
          <w:p w14:paraId="34F9C3A2" w14:textId="18B36B60" w:rsidR="002163F7" w:rsidRPr="000D1889" w:rsidRDefault="002163F7" w:rsidP="002163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зарубежная программа лояльности (регион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Caucasus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6AF" w:rsidRPr="00371322" w14:paraId="686B9D98" w14:textId="77777777" w:rsidTr="00DB2712">
        <w:tc>
          <w:tcPr>
            <w:tcW w:w="4928" w:type="dxa"/>
          </w:tcPr>
          <w:p w14:paraId="71FF8F4B" w14:textId="50D9ACBE" w:rsidR="003626AF" w:rsidRPr="00371322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Loyalty Awards Russia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9C93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F99D5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4. РАСШИРЕННОЕ ОПИСАНИЕ ПРОЕКТА</w:t>
      </w:r>
    </w:p>
    <w:p w14:paraId="1E15382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505"/>
      </w:tblGrid>
      <w:tr w:rsidR="003626AF" w:rsidRPr="00371322" w14:paraId="481021F8" w14:textId="77777777" w:rsidTr="004B3EF4">
        <w:tc>
          <w:tcPr>
            <w:tcW w:w="4928" w:type="dxa"/>
          </w:tcPr>
          <w:p w14:paraId="2F189A3F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647CBC1" w14:textId="77777777" w:rsidTr="004B3EF4">
        <w:tc>
          <w:tcPr>
            <w:tcW w:w="4928" w:type="dxa"/>
          </w:tcPr>
          <w:p w14:paraId="2DF413F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FD8B881" w14:textId="77777777" w:rsidTr="004B3EF4">
        <w:tc>
          <w:tcPr>
            <w:tcW w:w="4928" w:type="dxa"/>
          </w:tcPr>
          <w:p w14:paraId="1B608BC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58C0388" w14:textId="77777777" w:rsidTr="004B3EF4">
        <w:tc>
          <w:tcPr>
            <w:tcW w:w="4928" w:type="dxa"/>
          </w:tcPr>
          <w:p w14:paraId="782AF6D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A5E91E4" w14:textId="77777777" w:rsidTr="004B3EF4">
        <w:tc>
          <w:tcPr>
            <w:tcW w:w="4928" w:type="dxa"/>
          </w:tcPr>
          <w:p w14:paraId="077051E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4.5. [Для проектов претендующих на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] В чем заключается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технологий,  механик и т.д.)?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8910ECC" w14:textId="77777777" w:rsidTr="004B3EF4">
        <w:tc>
          <w:tcPr>
            <w:tcW w:w="4928" w:type="dxa"/>
          </w:tcPr>
          <w:p w14:paraId="690F7DD1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того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02A290F" w14:textId="77777777" w:rsidTr="004B3EF4">
        <w:tc>
          <w:tcPr>
            <w:tcW w:w="4928" w:type="dxa"/>
          </w:tcPr>
          <w:p w14:paraId="2FF17F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D279CDE" w14:textId="77777777" w:rsidTr="004B3EF4">
        <w:tc>
          <w:tcPr>
            <w:tcW w:w="4928" w:type="dxa"/>
          </w:tcPr>
          <w:p w14:paraId="0C75E71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1CDB285" w14:textId="77777777" w:rsidTr="004B3EF4">
        <w:tc>
          <w:tcPr>
            <w:tcW w:w="4928" w:type="dxa"/>
          </w:tcPr>
          <w:p w14:paraId="53B9E43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4.9. Если бы Вы могли указать только одну причину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64D9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1B795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5. СОПРОВОДИТЕЛЬНЫЕ ДОКУМЕНТЫ</w:t>
      </w:r>
    </w:p>
    <w:p w14:paraId="3009F2A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PowerPoint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или PDF, фотографии или видео (продолжительностью не более 5 минут).</w:t>
      </w:r>
    </w:p>
    <w:p w14:paraId="08AE4BB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Названия файлов в обязательном порядке должны содержать :“НАЗВАНИЕ КОМПАНИИ и НАЗВАНИЕ ПРОЕКТА”.</w:t>
      </w:r>
    </w:p>
    <w:p w14:paraId="219C09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0758F42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передаче регистрационной заявки по электронной почте – путем приложения сопроводительных документов к письму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3216EB" w:rsidRPr="003216EB">
        <w:rPr>
          <w:rFonts w:ascii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hAnsi="Times New Roman" w:cs="Times New Roman"/>
          <w:sz w:val="20"/>
          <w:szCs w:val="20"/>
        </w:rPr>
        <w:t>Или воспользоваться сервисом обмена файлами.</w:t>
      </w:r>
    </w:p>
    <w:p w14:paraId="7CB27C7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</w:rPr>
        <w:t>____________</w:t>
      </w:r>
    </w:p>
    <w:p w14:paraId="665EB1A8" w14:textId="20576DE8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Благодарим Вас за учас</w:t>
      </w:r>
      <w:r w:rsidR="00472038">
        <w:rPr>
          <w:rFonts w:ascii="Times New Roman" w:hAnsi="Times New Roman" w:cs="Times New Roman"/>
          <w:b/>
          <w:sz w:val="20"/>
          <w:szCs w:val="20"/>
        </w:rPr>
        <w:t>тие в Loyalty Awards Russia 20</w:t>
      </w:r>
      <w:r w:rsidR="00F538AC">
        <w:rPr>
          <w:rFonts w:ascii="Times New Roman" w:hAnsi="Times New Roman" w:cs="Times New Roman"/>
          <w:b/>
          <w:sz w:val="20"/>
          <w:szCs w:val="20"/>
        </w:rPr>
        <w:t>2</w:t>
      </w:r>
      <w:r w:rsidR="003216EB">
        <w:rPr>
          <w:rFonts w:ascii="Times New Roman" w:hAnsi="Times New Roman" w:cs="Times New Roman"/>
          <w:b/>
          <w:sz w:val="20"/>
          <w:szCs w:val="20"/>
        </w:rPr>
        <w:t>1</w:t>
      </w:r>
      <w:r w:rsidRPr="00371322">
        <w:rPr>
          <w:rFonts w:ascii="Times New Roman" w:hAnsi="Times New Roman" w:cs="Times New Roman"/>
          <w:b/>
          <w:sz w:val="20"/>
          <w:szCs w:val="20"/>
        </w:rPr>
        <w:t>!</w:t>
      </w:r>
    </w:p>
    <w:p w14:paraId="59D269C0" w14:textId="77777777" w:rsidR="003626AF" w:rsidRPr="000D1889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A95D209" w14:textId="6AE0559F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>ПРИЛОЖЕНИЕ 1. МЕТРИКИ ОЦЕНКИ ПРОЕКТА</w:t>
      </w:r>
    </w:p>
    <w:p w14:paraId="40A7923D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Коэффициент удержания клиентов</w:t>
      </w:r>
    </w:p>
    <w:p w14:paraId="1E281907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оттока клиентов </w:t>
      </w:r>
    </w:p>
    <w:p w14:paraId="0354E668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Стоимость привлечения клиента</w:t>
      </w:r>
    </w:p>
    <w:p w14:paraId="6B17D47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среднего чека </w:t>
      </w:r>
    </w:p>
    <w:p w14:paraId="0C3F757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Доходность клиента </w:t>
      </w:r>
    </w:p>
    <w:p w14:paraId="798912B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Индекс роста продаж и кросс-продаж </w:t>
      </w:r>
    </w:p>
    <w:p w14:paraId="1AA0E0B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Удовлетворенность клиента </w:t>
      </w:r>
    </w:p>
    <w:p w14:paraId="28D87583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жизненной ценности клиента (CLV) </w:t>
      </w:r>
    </w:p>
    <w:p w14:paraId="1320F79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Узнаваемость брэнда </w:t>
      </w:r>
    </w:p>
    <w:p w14:paraId="72C6020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Доля в кошельке потребителя </w:t>
      </w:r>
    </w:p>
    <w:p w14:paraId="3149125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1BC91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востребованности вознаграждения </w:t>
      </w:r>
    </w:p>
    <w:p w14:paraId="69BBF784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Расходы программы на одного участника </w:t>
      </w:r>
    </w:p>
    <w:p w14:paraId="6B1371E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отклика на кампании </w:t>
      </w:r>
    </w:p>
    <w:p w14:paraId="640644F2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ROI </w:t>
      </w:r>
    </w:p>
    <w:p w14:paraId="5F8FEC6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регистрации в программе </w:t>
      </w:r>
    </w:p>
    <w:p w14:paraId="2F6DFCB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Продажи / Обороты / Прибыль </w:t>
      </w:r>
    </w:p>
    <w:p w14:paraId="2985FB7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Восприятие брэнда </w:t>
      </w:r>
    </w:p>
    <w:p w14:paraId="140DA48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Желание и готовность рекомендовать </w:t>
      </w:r>
    </w:p>
    <w:p w14:paraId="6A6EB3A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DEB60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96B8B14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CC116D5" w14:textId="3B419A84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 xml:space="preserve">ПРИЛОЖЕНИЕ 2. МЕТОДОЛОГИЯ РАСЧЕТА ОСНОВНЫХ МЕТРИК </w:t>
      </w:r>
    </w:p>
    <w:p w14:paraId="6695B128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17BA4C30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удержания (CRR)</w:t>
      </w:r>
    </w:p>
    <w:p w14:paraId="61097C31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3EE4AD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9D36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CRR = ((E-N)/S)*100</w:t>
      </w:r>
    </w:p>
    <w:p w14:paraId="0C9FB3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B5AE8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05F5755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- Количество участников на конец периода </w:t>
      </w:r>
    </w:p>
    <w:p w14:paraId="34A46872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 - Количество участников на начало периода </w:t>
      </w:r>
    </w:p>
    <w:p w14:paraId="34C3E4FC" w14:textId="77777777" w:rsidR="003626AF" w:rsidRPr="00371322" w:rsidRDefault="003626AF" w:rsidP="003626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4616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Внимание: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FE8FE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D083EE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61F6BC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оттока (CR)</w:t>
      </w:r>
    </w:p>
    <w:p w14:paraId="7B4369C1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643D0626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091080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CR=L/T</w:t>
      </w:r>
    </w:p>
    <w:p w14:paraId="03CAFFC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C24F5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426A168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L – количество участников вышедших из программы в отчетном периоде</w:t>
      </w:r>
    </w:p>
    <w:p w14:paraId="7AEFA1D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 – количество участников на начало отчетного периода</w:t>
      </w:r>
    </w:p>
    <w:p w14:paraId="5620C30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671D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Особенности расчета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14:paraId="40AAACA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Мониторьте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качественную составляющую оттока и анализируйте причины по которым уходят клиенты.</w:t>
      </w:r>
    </w:p>
    <w:p w14:paraId="5B01CF0A" w14:textId="77777777" w:rsidR="003626AF" w:rsidRPr="00371322" w:rsidRDefault="003626AF" w:rsidP="003626A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708B1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периода,к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3BBAD8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97BDE5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Стоимость привлечения нового клиента (CAС)</w:t>
      </w:r>
    </w:p>
    <w:p w14:paraId="100C87D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4BC428B5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или 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cost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EAE1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3AF9633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где:</w:t>
      </w:r>
    </w:p>
    <w:p w14:paraId="0C5F815C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Стоимость привлечения нового клиента</w:t>
      </w:r>
    </w:p>
    <w:p w14:paraId="46F2542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MCC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W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ФЗП маркетинга и продаж</w:t>
      </w:r>
    </w:p>
    <w:p w14:paraId="5BE816E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 = Стоимость маркетингового ПО и По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по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поддержке продаж (e-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commerce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платформы, платформы автоматизации маркетинга, аналитических пакетов и т.п.)</w:t>
      </w:r>
    </w:p>
    <w:p w14:paraId="71C28D7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PS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Любые дополнительные профессиональные услуги по поддержке маркетинга и продаж (дизайнеры, консультанты и т.п.) </w:t>
      </w:r>
    </w:p>
    <w:p w14:paraId="4FBA760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O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Прочие издержки на маркетинга и продажи. </w:t>
      </w:r>
    </w:p>
    <w:p w14:paraId="3F4FF74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Общее количество новых клиентов</w:t>
      </w:r>
    </w:p>
    <w:p w14:paraId="79CEA38D" w14:textId="77777777" w:rsidR="003626AF" w:rsidRPr="00371322" w:rsidRDefault="003626AF" w:rsidP="003626AF">
      <w:pPr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</w:p>
    <w:p w14:paraId="07655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5ECE01F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Удовлетворенность клиента (CSI)</w:t>
      </w:r>
    </w:p>
    <w:p w14:paraId="7B5ED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090A66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>Расчет индекса удовлетворенности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—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базовои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модели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в конечном итоге на его лояльность к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даннои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компании.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Каждыи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фактор имеет свой уровень удовлетворенности,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которыи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Для опроса отбираются, как правило, 250 опытных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потребителеи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Индекс лояльности призван определить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повторнои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покупки продукта и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положительнои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(или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отрицательнои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</w:p>
    <w:p w14:paraId="2FE0C3C1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вы довольны в целом качеством продуктов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этои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компании; </w:t>
      </w:r>
    </w:p>
    <w:p w14:paraId="2DB934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качество продукта близко к идеальному. </w:t>
      </w:r>
    </w:p>
    <w:p w14:paraId="2D783059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  <w:b/>
        </w:rPr>
        <w:t>Ключевые</w:t>
      </w:r>
      <w:proofErr w:type="spellEnd"/>
      <w:r w:rsidRPr="00371322">
        <w:rPr>
          <w:rFonts w:ascii="Times New Roman" w:hAnsi="Times New Roman"/>
          <w:b/>
        </w:rPr>
        <w:t xml:space="preserve"> </w:t>
      </w:r>
      <w:proofErr w:type="spellStart"/>
      <w:r w:rsidRPr="00371322">
        <w:rPr>
          <w:rFonts w:ascii="Times New Roman" w:hAnsi="Times New Roman"/>
          <w:b/>
        </w:rPr>
        <w:t>индексы</w:t>
      </w:r>
      <w:proofErr w:type="spellEnd"/>
      <w:r w:rsidRPr="00371322">
        <w:rPr>
          <w:rFonts w:ascii="Times New Roman" w:hAnsi="Times New Roman"/>
          <w:b/>
        </w:rPr>
        <w:t xml:space="preserve"> CSI</w:t>
      </w:r>
    </w:p>
    <w:p w14:paraId="146516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Надежность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давние отношения, особые условия </w:t>
      </w:r>
    </w:p>
    <w:p w14:paraId="05206E8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Стоимость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скидки, бонусы, ценовая политика </w:t>
      </w:r>
    </w:p>
    <w:p w14:paraId="483C27ED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Ассортимент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широко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представленныи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на складе (складское наличие) </w:t>
      </w:r>
    </w:p>
    <w:p w14:paraId="46D479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Качество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предоставляемые гарантии </w:t>
      </w:r>
    </w:p>
    <w:p w14:paraId="60460B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Работа персонала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компетентность, оперативность, вежливость </w:t>
      </w:r>
    </w:p>
    <w:p w14:paraId="7A340BD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Наличие </w:t>
      </w:r>
      <w:proofErr w:type="spellStart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техническои</w:t>
      </w:r>
      <w:proofErr w:type="spellEnd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̆ документации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(описания работы с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продукциеи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̆) </w:t>
      </w:r>
    </w:p>
    <w:p w14:paraId="39B6DE8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Кредитная линия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отсрочка платежа, кредитная история </w:t>
      </w:r>
    </w:p>
    <w:p w14:paraId="37835C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Сервисное обслуживание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14:paraId="458AE435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Базовый алгоритм, отражающий концепцию </w:t>
      </w:r>
      <w:r w:rsidRPr="00371322">
        <w:rPr>
          <w:rFonts w:ascii="Times New Roman" w:hAnsi="Times New Roman"/>
        </w:rPr>
        <w:t>CSI</w:t>
      </w:r>
      <w:r w:rsidRPr="000D1889">
        <w:rPr>
          <w:rFonts w:ascii="Times New Roman" w:hAnsi="Times New Roman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b/>
        </w:rPr>
      </w:pPr>
      <w:r w:rsidRPr="00371322">
        <w:rPr>
          <w:rFonts w:ascii="Times New Roman" w:hAnsi="Times New Roman"/>
          <w:b/>
        </w:rPr>
        <w:t xml:space="preserve">CSI = sum </w:t>
      </w:r>
      <w:proofErr w:type="spellStart"/>
      <w:r w:rsidRPr="00371322">
        <w:rPr>
          <w:rFonts w:ascii="Times New Roman" w:hAnsi="Times New Roman"/>
          <w:b/>
        </w:rPr>
        <w:t>Wj</w:t>
      </w:r>
      <w:proofErr w:type="spellEnd"/>
      <w:r w:rsidRPr="00371322">
        <w:rPr>
          <w:rFonts w:ascii="Times New Roman" w:hAnsi="Times New Roman"/>
          <w:b/>
        </w:rPr>
        <w:t xml:space="preserve"> (</w:t>
      </w:r>
      <w:proofErr w:type="spellStart"/>
      <w:r w:rsidRPr="00371322">
        <w:rPr>
          <w:rFonts w:ascii="Times New Roman" w:hAnsi="Times New Roman"/>
          <w:b/>
        </w:rPr>
        <w:t>Pij</w:t>
      </w:r>
      <w:proofErr w:type="spellEnd"/>
      <w:r w:rsidRPr="00371322">
        <w:rPr>
          <w:rFonts w:ascii="Times New Roman" w:hAnsi="Times New Roman"/>
          <w:b/>
        </w:rPr>
        <w:t xml:space="preserve"> - </w:t>
      </w:r>
      <w:proofErr w:type="spellStart"/>
      <w:r w:rsidRPr="00371322">
        <w:rPr>
          <w:rFonts w:ascii="Times New Roman" w:hAnsi="Times New Roman"/>
          <w:b/>
        </w:rPr>
        <w:t>Eij</w:t>
      </w:r>
      <w:proofErr w:type="spellEnd"/>
      <w:r w:rsidRPr="00371322">
        <w:rPr>
          <w:rFonts w:ascii="Times New Roman" w:hAnsi="Times New Roman"/>
          <w:b/>
        </w:rPr>
        <w:t>)</w:t>
      </w:r>
    </w:p>
    <w:p w14:paraId="479CF35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где </w:t>
      </w:r>
    </w:p>
    <w:p w14:paraId="6B3027BF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71322">
        <w:rPr>
          <w:rFonts w:ascii="Times New Roman" w:hAnsi="Times New Roman"/>
        </w:rPr>
        <w:t>k</w:t>
      </w:r>
      <w:r w:rsidRPr="000D1889">
        <w:rPr>
          <w:rFonts w:ascii="Times New Roman" w:hAnsi="Times New Roman"/>
          <w:lang w:val="ru-RU"/>
        </w:rPr>
        <w:t xml:space="preserve"> - количество анализируемых атрибутов; </w:t>
      </w:r>
    </w:p>
    <w:p w14:paraId="3171ADBE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Wj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весовои</w:t>
      </w:r>
      <w:proofErr w:type="spellEnd"/>
      <w:r w:rsidRPr="000D1889">
        <w:rPr>
          <w:rFonts w:ascii="Times New Roman" w:hAnsi="Times New Roman"/>
          <w:lang w:val="ru-RU"/>
        </w:rPr>
        <w:t xml:space="preserve">̆ фактор атрибута; </w:t>
      </w:r>
    </w:p>
    <w:p w14:paraId="7123267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Pij</w:t>
      </w:r>
      <w:proofErr w:type="spellEnd"/>
      <w:r w:rsidRPr="000D1889">
        <w:rPr>
          <w:rFonts w:ascii="Times New Roman" w:hAnsi="Times New Roman"/>
          <w:lang w:val="ru-RU"/>
        </w:rPr>
        <w:t xml:space="preserve"> - созданное восприятие стимула </w:t>
      </w:r>
      <w:proofErr w:type="spellStart"/>
      <w:r w:rsidRPr="00371322">
        <w:rPr>
          <w:rFonts w:ascii="Times New Roman" w:hAnsi="Times New Roman"/>
        </w:rPr>
        <w:t>i</w:t>
      </w:r>
      <w:proofErr w:type="spellEnd"/>
      <w:r w:rsidRPr="000D1889">
        <w:rPr>
          <w:rFonts w:ascii="Times New Roman" w:hAnsi="Times New Roman"/>
          <w:lang w:val="ru-RU"/>
        </w:rPr>
        <w:t xml:space="preserve"> по отношению к атрибуту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; </w:t>
      </w:r>
    </w:p>
    <w:p w14:paraId="6C879844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Eij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ожидаемыи</w:t>
      </w:r>
      <w:proofErr w:type="spellEnd"/>
      <w:r w:rsidRPr="000D1889">
        <w:rPr>
          <w:rFonts w:ascii="Times New Roman" w:hAnsi="Times New Roman"/>
          <w:lang w:val="ru-RU"/>
        </w:rPr>
        <w:t xml:space="preserve">̆ уровень для атрибута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, </w:t>
      </w:r>
      <w:proofErr w:type="spellStart"/>
      <w:r w:rsidRPr="000D1889">
        <w:rPr>
          <w:rFonts w:ascii="Times New Roman" w:hAnsi="Times New Roman"/>
          <w:lang w:val="ru-RU"/>
        </w:rPr>
        <w:t>которыи</w:t>
      </w:r>
      <w:proofErr w:type="spellEnd"/>
      <w:r w:rsidRPr="000D1889">
        <w:rPr>
          <w:rFonts w:ascii="Times New Roman" w:hAnsi="Times New Roman"/>
          <w:lang w:val="ru-RU"/>
        </w:rPr>
        <w:t xml:space="preserve">̆ является нормативом стимула </w:t>
      </w:r>
      <w:r w:rsidRPr="00371322">
        <w:rPr>
          <w:rFonts w:ascii="Times New Roman" w:hAnsi="Times New Roman"/>
        </w:rPr>
        <w:t>I</w:t>
      </w:r>
      <w:r w:rsidRPr="000D1889">
        <w:rPr>
          <w:rFonts w:ascii="Times New Roman" w:hAnsi="Times New Roman"/>
          <w:lang w:val="ru-RU"/>
        </w:rPr>
        <w:t xml:space="preserve">. </w:t>
      </w:r>
    </w:p>
    <w:p w14:paraId="28E95E6B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14:paraId="1BD7F023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Для этого </w:t>
      </w:r>
      <w:proofErr w:type="spellStart"/>
      <w:r w:rsidRPr="000D1889">
        <w:rPr>
          <w:rFonts w:ascii="Times New Roman" w:hAnsi="Times New Roman"/>
          <w:lang w:val="ru-RU"/>
        </w:rPr>
        <w:t>каждыи</w:t>
      </w:r>
      <w:proofErr w:type="spellEnd"/>
      <w:r w:rsidRPr="000D1889">
        <w:rPr>
          <w:rFonts w:ascii="Times New Roman" w:hAnsi="Times New Roman"/>
          <w:lang w:val="ru-RU"/>
        </w:rPr>
        <w:t xml:space="preserve">̆ из опрошенных должен был оценить указанные критерии по </w:t>
      </w:r>
      <w:proofErr w:type="spellStart"/>
      <w:r w:rsidRPr="000D1889">
        <w:rPr>
          <w:rFonts w:ascii="Times New Roman" w:hAnsi="Times New Roman"/>
          <w:lang w:val="ru-RU"/>
        </w:rPr>
        <w:t>пятибалльнои</w:t>
      </w:r>
      <w:proofErr w:type="spellEnd"/>
      <w:r w:rsidRPr="000D1889">
        <w:rPr>
          <w:rFonts w:ascii="Times New Roman" w:hAnsi="Times New Roman"/>
          <w:lang w:val="ru-RU"/>
        </w:rPr>
        <w:t xml:space="preserve">̆ шкале: </w:t>
      </w:r>
    </w:p>
    <w:p w14:paraId="46242A35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5 - очень важен</w:t>
      </w:r>
      <w:r w:rsidRPr="000D1889">
        <w:rPr>
          <w:rFonts w:ascii="Times New Roman" w:hAnsi="Times New Roman"/>
          <w:lang w:val="ru-RU"/>
        </w:rPr>
        <w:br/>
        <w:t xml:space="preserve">4 - скорее важен, чем нет </w:t>
      </w:r>
    </w:p>
    <w:p w14:paraId="747415A2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3 - ни да, ни нет</w:t>
      </w:r>
      <w:r w:rsidRPr="000D1889">
        <w:rPr>
          <w:rFonts w:ascii="Times New Roman" w:hAnsi="Times New Roman"/>
          <w:lang w:val="ru-RU"/>
        </w:rPr>
        <w:br/>
        <w:t>2 - скорее не важен</w:t>
      </w:r>
      <w:r w:rsidRPr="000D1889">
        <w:rPr>
          <w:rFonts w:ascii="Times New Roman" w:hAnsi="Times New Roman"/>
          <w:lang w:val="ru-RU"/>
        </w:rPr>
        <w:br/>
        <w:t xml:space="preserve">1- не важен. </w:t>
      </w:r>
    </w:p>
    <w:p w14:paraId="246ED4A6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lastRenderedPageBreak/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0D1889">
        <w:rPr>
          <w:rFonts w:ascii="Times New Roman" w:hAnsi="Times New Roman"/>
          <w:lang w:val="ru-RU"/>
        </w:rPr>
        <w:t>исследуемои</w:t>
      </w:r>
      <w:proofErr w:type="spellEnd"/>
      <w:r w:rsidRPr="000D1889">
        <w:rPr>
          <w:rFonts w:ascii="Times New Roman" w:hAnsi="Times New Roman"/>
          <w:lang w:val="ru-RU"/>
        </w:rPr>
        <w:t xml:space="preserve">̆ компании и трех </w:t>
      </w:r>
      <w:proofErr w:type="spellStart"/>
      <w:r w:rsidRPr="000D1889">
        <w:rPr>
          <w:rFonts w:ascii="Times New Roman" w:hAnsi="Times New Roman"/>
          <w:lang w:val="ru-RU"/>
        </w:rPr>
        <w:t>ближайших</w:t>
      </w:r>
      <w:proofErr w:type="spellEnd"/>
      <w:r w:rsidRPr="000D1889">
        <w:rPr>
          <w:rFonts w:ascii="Times New Roman" w:hAnsi="Times New Roman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Выявление приоритетов клиентов и их ожиданий, выявление зон главных приоритетов, ранжирование приоритетов Определение наиболее важных критериев осуществляется через процедуру ранжирован</w:t>
      </w:r>
      <w:r w:rsidRPr="00371322">
        <w:rPr>
          <w:rFonts w:ascii="Times New Roman" w:hAnsi="Times New Roman"/>
          <w:lang w:val="ru-RU"/>
        </w:rPr>
        <w:t xml:space="preserve">ие - </w:t>
      </w:r>
      <w:r w:rsidRPr="000D1889">
        <w:rPr>
          <w:rFonts w:ascii="Times New Roman" w:hAnsi="Times New Roman"/>
          <w:lang w:val="ru-RU"/>
        </w:rPr>
        <w:t xml:space="preserve">присвоение каждому из критериев какого-либо места (ранга). </w:t>
      </w:r>
      <w:proofErr w:type="spellStart"/>
      <w:r w:rsidRPr="00371322">
        <w:rPr>
          <w:rFonts w:ascii="Times New Roman" w:hAnsi="Times New Roman"/>
        </w:rPr>
        <w:t>Присвоение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ранга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можно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осуществить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двумя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способами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296FF430" w14:textId="77777777" w:rsidR="003626AF" w:rsidRPr="000D1889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371322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</w:rPr>
        <w:t>проранжировать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"</w:t>
      </w:r>
      <w:proofErr w:type="spellStart"/>
      <w:r w:rsidRPr="00371322">
        <w:rPr>
          <w:rFonts w:ascii="Times New Roman" w:hAnsi="Times New Roman"/>
        </w:rPr>
        <w:t>важности</w:t>
      </w:r>
      <w:proofErr w:type="spellEnd"/>
      <w:r w:rsidRPr="00371322">
        <w:rPr>
          <w:rFonts w:ascii="Times New Roman" w:hAnsi="Times New Roman"/>
        </w:rPr>
        <w:t>"/ "</w:t>
      </w:r>
      <w:proofErr w:type="spellStart"/>
      <w:r w:rsidRPr="00371322">
        <w:rPr>
          <w:rFonts w:ascii="Times New Roman" w:hAnsi="Times New Roman"/>
        </w:rPr>
        <w:t>удовлетворенности</w:t>
      </w:r>
      <w:proofErr w:type="spellEnd"/>
      <w:r w:rsidRPr="00371322">
        <w:rPr>
          <w:rFonts w:ascii="Times New Roman" w:hAnsi="Times New Roman"/>
        </w:rPr>
        <w:t xml:space="preserve">. </w:t>
      </w:r>
    </w:p>
    <w:p w14:paraId="22437F8F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0D1889">
        <w:rPr>
          <w:rFonts w:ascii="Times New Roman" w:hAnsi="Times New Roman"/>
          <w:lang w:val="ru-RU"/>
        </w:rPr>
        <w:t xml:space="preserve">Оптимальным для этого исследования является </w:t>
      </w:r>
      <w:proofErr w:type="spellStart"/>
      <w:r w:rsidRPr="000D1889">
        <w:rPr>
          <w:rFonts w:ascii="Times New Roman" w:hAnsi="Times New Roman"/>
          <w:lang w:val="ru-RU"/>
        </w:rPr>
        <w:t>второи</w:t>
      </w:r>
      <w:proofErr w:type="spellEnd"/>
      <w:r w:rsidRPr="000D1889">
        <w:rPr>
          <w:rFonts w:ascii="Times New Roman" w:hAnsi="Times New Roman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0D1889">
        <w:rPr>
          <w:rFonts w:ascii="Times New Roman" w:hAnsi="Times New Roman"/>
          <w:lang w:val="ru-RU"/>
        </w:rPr>
        <w:t>Оценкои</w:t>
      </w:r>
      <w:proofErr w:type="spellEnd"/>
      <w:r w:rsidRPr="000D1889">
        <w:rPr>
          <w:rFonts w:ascii="Times New Roman" w:hAnsi="Times New Roman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̆, скорее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теми, кто оценил его как не очень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не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0D1889">
        <w:rPr>
          <w:rFonts w:ascii="Times New Roman" w:hAnsi="Times New Roman"/>
          <w:lang w:val="ru-RU"/>
        </w:rPr>
        <w:t>разныи</w:t>
      </w:r>
      <w:proofErr w:type="spellEnd"/>
      <w:r w:rsidRPr="000D1889">
        <w:rPr>
          <w:rFonts w:ascii="Times New Roman" w:hAnsi="Times New Roman"/>
          <w:lang w:val="ru-RU"/>
        </w:rPr>
        <w:t xml:space="preserve">̆ вклад, разную долю в значение индекса. </w:t>
      </w:r>
      <w:proofErr w:type="spellStart"/>
      <w:r w:rsidRPr="00371322">
        <w:rPr>
          <w:rFonts w:ascii="Times New Roman" w:hAnsi="Times New Roman"/>
        </w:rPr>
        <w:t>Таким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образом</w:t>
      </w:r>
      <w:proofErr w:type="spellEnd"/>
      <w:r w:rsidRPr="00371322">
        <w:rPr>
          <w:rFonts w:ascii="Times New Roman" w:hAnsi="Times New Roman"/>
        </w:rPr>
        <w:t xml:space="preserve">,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вычисляется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по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следующеи</w:t>
      </w:r>
      <w:proofErr w:type="spellEnd"/>
      <w:r w:rsidRPr="00371322">
        <w:rPr>
          <w:rFonts w:ascii="Times New Roman" w:hAnsi="Times New Roman"/>
        </w:rPr>
        <w:t xml:space="preserve">̆ </w:t>
      </w:r>
      <w:proofErr w:type="spellStart"/>
      <w:r w:rsidRPr="00371322">
        <w:rPr>
          <w:rFonts w:ascii="Times New Roman" w:hAnsi="Times New Roman"/>
        </w:rPr>
        <w:t>формуле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12816133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371322">
        <w:rPr>
          <w:rFonts w:ascii="Times New Roman" w:hAnsi="Times New Roman"/>
          <w:noProof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371322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приведеннои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одинаковои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значимости для опрошенных. </w:t>
      </w:r>
    </w:p>
    <w:p w14:paraId="64C9957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BC81462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5C2B5FD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жизненной ценности клиента (CLV) </w:t>
      </w:r>
    </w:p>
    <w:p w14:paraId="09CC8235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5ABCFD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sz w:val="20"/>
          <w:szCs w:val="20"/>
        </w:rPr>
        <w:t>CLV (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lifetime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value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71322">
        <w:rPr>
          <w:rFonts w:ascii="Times New Roman" w:hAnsi="Times New Roman" w:cs="Times New Roman"/>
          <w:sz w:val="20"/>
          <w:szCs w:val="20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FF2C75" w14:textId="77777777" w:rsidR="003626AF" w:rsidRPr="00371322" w:rsidRDefault="003626AF" w:rsidP="003626AF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CLV</w:t>
      </w:r>
      <w:r w:rsidRPr="00371322">
        <w:rPr>
          <w:rFonts w:ascii="Times New Roman" w:hAnsi="Times New Roman" w:cs="Times New Roman"/>
          <w:b/>
          <w:iCs/>
          <w:sz w:val="20"/>
          <w:szCs w:val="20"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7E1AF7EF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BA679BE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99683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9F4B31B" w14:textId="09C8F3A9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Gallup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Org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Вопросы:</w:t>
      </w:r>
    </w:p>
    <w:p w14:paraId="38800EA0" w14:textId="5AC65594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 целом Вы удовлетворены [брендом]? </w:t>
      </w:r>
    </w:p>
    <w:p w14:paraId="23BDD7C2" w14:textId="05CDF832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Вы расположены и далее покупать товары/услуги [бренда]? </w:t>
      </w:r>
    </w:p>
    <w:p w14:paraId="450AF9D4" w14:textId="49B73915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Готовы ли Вы рекомендовать [бренд] друзьям и знакомым? </w:t>
      </w:r>
    </w:p>
    <w:p w14:paraId="511F1760" w14:textId="01948EFF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Уверенность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0D0A427" w14:textId="1EBF63BC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могу всегда доверять [бренду]. </w:t>
      </w:r>
    </w:p>
    <w:p w14:paraId="4F3643AF" w14:textId="2F61ECCE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выполняет свои обязательства. </w:t>
      </w:r>
    </w:p>
    <w:p w14:paraId="6FCF7068" w14:textId="3B3E7D1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Достоинство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04182BD6" w14:textId="1515A6D5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обеспечивает меня достойным и справедливым сервисом. </w:t>
      </w:r>
    </w:p>
    <w:p w14:paraId="2E567381" w14:textId="7AAE08CD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 проблемных ситуациях [бренд] будет вести себя честно и непредвзято. </w:t>
      </w:r>
    </w:p>
    <w:p w14:paraId="4599EFA2" w14:textId="35A5569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Гордость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D8AF68A" w14:textId="6752AF61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горд тем, что являюсь клиентом [бренда]. </w:t>
      </w:r>
    </w:p>
    <w:p w14:paraId="1720DA10" w14:textId="6A1F0C7B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относится ко мне с уважением. </w:t>
      </w:r>
    </w:p>
    <w:p w14:paraId="625A47B1" w14:textId="442EA845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Страсть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C7D2DC3" w14:textId="4CFA33E3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[Бренд] </w:t>
      </w:r>
      <w:proofErr w:type="gram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- это</w:t>
      </w:r>
      <w:proofErr w:type="gram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идеальный продукт/услуга, созданный для меня. </w:t>
      </w:r>
    </w:p>
    <w:p w14:paraId="2951713A" w14:textId="77777777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не могу представить мир без [бренда].</w:t>
      </w:r>
    </w:p>
    <w:p w14:paraId="34717A5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6E2A67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5D750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востребованности вознаграждения </w:t>
      </w:r>
    </w:p>
    <w:p w14:paraId="255E7B1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4A3CFA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Redemption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371322" w:rsidRDefault="00F538AC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 xml:space="preserve">функционирующей </w:t>
      </w:r>
      <w:r w:rsidR="003626AF" w:rsidRPr="00371322">
        <w:rPr>
          <w:rFonts w:ascii="Times New Roman" w:hAnsi="Times New Roman" w:cs="Times New Roman"/>
          <w:sz w:val="20"/>
          <w:szCs w:val="20"/>
        </w:rPr>
        <w:t>программе лояльности RR должен быть выше 20%</w:t>
      </w:r>
    </w:p>
    <w:p w14:paraId="64992F34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3B4D104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Rate</w:t>
      </w:r>
      <w:proofErr w:type="spellEnd"/>
    </w:p>
    <w:p w14:paraId="2AC376FF" w14:textId="77777777" w:rsidR="003626AF" w:rsidRPr="00371322" w:rsidRDefault="003626AF" w:rsidP="003626AF">
      <w:pPr>
        <w:rPr>
          <w:rFonts w:ascii="Times New Roman" w:hAnsi="Times New Roman" w:cs="Times New Roman"/>
          <w:color w:val="1A1A1A"/>
          <w:sz w:val="20"/>
          <w:szCs w:val="20"/>
        </w:rPr>
      </w:pPr>
    </w:p>
    <w:p w14:paraId="27B8E7BC" w14:textId="5FBDF8A1" w:rsidR="003626AF" w:rsidRPr="00371322" w:rsidRDefault="003626AF" w:rsidP="003626AF">
      <w:pPr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рассчитывается как соотношение не использованных по разным причинам баллов к общей эмисси</w:t>
      </w:r>
      <w:r w:rsidR="004B3EF4">
        <w:rPr>
          <w:rFonts w:ascii="Times New Roman" w:hAnsi="Times New Roman" w:cs="Times New Roman"/>
          <w:color w:val="1A1A1A"/>
          <w:sz w:val="20"/>
          <w:szCs w:val="20"/>
        </w:rPr>
        <w:t>и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баллов. </w:t>
      </w:r>
    </w:p>
    <w:p w14:paraId="185CA282" w14:textId="3962329C" w:rsidR="002F501B" w:rsidRPr="00EC10EB" w:rsidRDefault="00F538AC" w:rsidP="00EC10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 w:rsidRPr="00371322">
        <w:rPr>
          <w:rFonts w:ascii="Times New Roman" w:hAnsi="Times New Roman" w:cs="Times New Roman"/>
          <w:sz w:val="20"/>
          <w:szCs w:val="20"/>
        </w:rPr>
        <w:t>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DB4796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>функционирующей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программе лояльности BR должен быть ниже 40%</w:t>
      </w:r>
    </w:p>
    <w:sectPr w:rsidR="002F501B" w:rsidRPr="00EC10EB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4EEEA" w14:textId="77777777" w:rsidR="0015027A" w:rsidRDefault="0015027A" w:rsidP="003626AF">
      <w:pPr>
        <w:spacing w:after="0" w:line="240" w:lineRule="auto"/>
      </w:pPr>
      <w:r>
        <w:separator/>
      </w:r>
    </w:p>
  </w:endnote>
  <w:endnote w:type="continuationSeparator" w:id="0">
    <w:p w14:paraId="3531D718" w14:textId="77777777" w:rsidR="0015027A" w:rsidRDefault="0015027A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doc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0C1E689E" w:rsidR="00F538AC" w:rsidRPr="000D1889" w:rsidRDefault="00F538AC" w:rsidP="003A7B49">
    <w:pPr>
      <w:pStyle w:val="Footer"/>
      <w:ind w:right="360"/>
      <w:jc w:val="center"/>
      <w:rPr>
        <w:lang w:val="en-US"/>
      </w:rPr>
    </w:pPr>
    <w:r w:rsidRPr="000D1889">
      <w:rPr>
        <w:rFonts w:ascii="Times New Roman" w:hAnsi="Times New Roman" w:cs="Times New Roman"/>
        <w:sz w:val="20"/>
        <w:szCs w:val="20"/>
        <w:lang w:val="en-US"/>
      </w:rPr>
      <w:t xml:space="preserve">Awards International RUS </w:t>
    </w:r>
    <w:r>
      <w:rPr>
        <w:rFonts w:ascii="Times New Roman" w:hAnsi="Times New Roman" w:cs="Times New Roman"/>
        <w:sz w:val="20"/>
        <w:szCs w:val="20"/>
        <w:lang w:val="en-US"/>
      </w:rPr>
      <w:t>/ RuMarTech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3216EB">
      <w:rPr>
        <w:rFonts w:ascii="Times New Roman" w:hAnsi="Times New Roman" w:cs="Times New Roman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B228" w14:textId="77777777" w:rsidR="0015027A" w:rsidRDefault="0015027A" w:rsidP="003626AF">
      <w:pPr>
        <w:spacing w:after="0" w:line="240" w:lineRule="auto"/>
      </w:pPr>
      <w:r>
        <w:separator/>
      </w:r>
    </w:p>
  </w:footnote>
  <w:footnote w:type="continuationSeparator" w:id="0">
    <w:p w14:paraId="1C476777" w14:textId="77777777" w:rsidR="0015027A" w:rsidRDefault="0015027A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C77EA"/>
    <w:rsid w:val="000D1889"/>
    <w:rsid w:val="0015027A"/>
    <w:rsid w:val="001706F3"/>
    <w:rsid w:val="001B60EE"/>
    <w:rsid w:val="001F4467"/>
    <w:rsid w:val="002163F7"/>
    <w:rsid w:val="0025350E"/>
    <w:rsid w:val="002711C2"/>
    <w:rsid w:val="002746EE"/>
    <w:rsid w:val="002B5372"/>
    <w:rsid w:val="002F501B"/>
    <w:rsid w:val="00316B4C"/>
    <w:rsid w:val="003216EB"/>
    <w:rsid w:val="00351711"/>
    <w:rsid w:val="003626AF"/>
    <w:rsid w:val="003918A3"/>
    <w:rsid w:val="003A5320"/>
    <w:rsid w:val="003A7B49"/>
    <w:rsid w:val="003B4466"/>
    <w:rsid w:val="003E20DC"/>
    <w:rsid w:val="004043DC"/>
    <w:rsid w:val="004351E6"/>
    <w:rsid w:val="00470E59"/>
    <w:rsid w:val="00472038"/>
    <w:rsid w:val="004835AC"/>
    <w:rsid w:val="004B3EF4"/>
    <w:rsid w:val="006C3554"/>
    <w:rsid w:val="006D5B6D"/>
    <w:rsid w:val="006D6DC6"/>
    <w:rsid w:val="00702004"/>
    <w:rsid w:val="007470E6"/>
    <w:rsid w:val="007B3A60"/>
    <w:rsid w:val="00824E70"/>
    <w:rsid w:val="008A70BC"/>
    <w:rsid w:val="008F5A3C"/>
    <w:rsid w:val="00900E0E"/>
    <w:rsid w:val="00950E4B"/>
    <w:rsid w:val="00A33B7A"/>
    <w:rsid w:val="00A57589"/>
    <w:rsid w:val="00AA5DE0"/>
    <w:rsid w:val="00B27E6D"/>
    <w:rsid w:val="00B42E27"/>
    <w:rsid w:val="00B706EA"/>
    <w:rsid w:val="00B706EC"/>
    <w:rsid w:val="00B912FE"/>
    <w:rsid w:val="00BA3252"/>
    <w:rsid w:val="00BA4A85"/>
    <w:rsid w:val="00BD6107"/>
    <w:rsid w:val="00C1138C"/>
    <w:rsid w:val="00C6023A"/>
    <w:rsid w:val="00CA4FFD"/>
    <w:rsid w:val="00CB0BDE"/>
    <w:rsid w:val="00D04E13"/>
    <w:rsid w:val="00D26CFC"/>
    <w:rsid w:val="00DB16D6"/>
    <w:rsid w:val="00DB2712"/>
    <w:rsid w:val="00DB4796"/>
    <w:rsid w:val="00E71EA0"/>
    <w:rsid w:val="00EC10EB"/>
    <w:rsid w:val="00EE23F5"/>
    <w:rsid w:val="00F045EB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3261</Words>
  <Characters>18592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LAR2020</vt:lpstr>
      <vt:lpstr>Registration form LAR2019</vt:lpstr>
    </vt:vector>
  </TitlesOfParts>
  <Manager>Helen Hunt</Manager>
  <Company>Awards International RUS</Company>
  <LinksUpToDate>false</LinksUpToDate>
  <CharactersWithSpaces>21810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LAR2021</dc:title>
  <dc:subject/>
  <dc:creator>J Osborne, M Nikolaeva</dc:creator>
  <cp:keywords/>
  <dc:description/>
  <cp:lastModifiedBy>Vladislav Vladislav</cp:lastModifiedBy>
  <cp:revision>7</cp:revision>
  <dcterms:created xsi:type="dcterms:W3CDTF">2020-07-26T11:28:00Z</dcterms:created>
  <dcterms:modified xsi:type="dcterms:W3CDTF">2021-07-22T09:06:00Z</dcterms:modified>
  <cp:category/>
</cp:coreProperties>
</file>